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57" w:rsidRDefault="00853457" w:rsidP="0085345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2017 году основной упор сделан на соблюдение </w:t>
      </w:r>
      <w:hyperlink r:id="rId4" w:anchor="/document/71014336/entry/1000" w:history="1">
        <w:r>
          <w:rPr>
            <w:rStyle w:val="a3"/>
            <w:color w:val="3272C0"/>
            <w:sz w:val="23"/>
            <w:szCs w:val="23"/>
            <w:u w:val="none"/>
          </w:rPr>
          <w:t>требований</w:t>
        </w:r>
      </w:hyperlink>
      <w:r>
        <w:rPr>
          <w:color w:val="22272F"/>
          <w:sz w:val="23"/>
          <w:szCs w:val="23"/>
        </w:rPr>
        <w:t>, установленных </w:t>
      </w:r>
      <w:hyperlink r:id="rId5" w:anchor="/document/71014336/entry/0" w:history="1">
        <w:r>
          <w:rPr>
            <w:rStyle w:val="a3"/>
            <w:color w:val="3272C0"/>
            <w:sz w:val="23"/>
            <w:szCs w:val="23"/>
            <w:u w:val="none"/>
          </w:rPr>
          <w:t>Приказом</w:t>
        </w:r>
      </w:hyperlink>
      <w:r>
        <w:rPr>
          <w:color w:val="22272F"/>
          <w:sz w:val="23"/>
          <w:szCs w:val="23"/>
        </w:rPr>
        <w:t> N 277, согласно которому:</w:t>
      </w:r>
    </w:p>
    <w:p w:rsidR="00853457" w:rsidRDefault="00853457" w:rsidP="0085345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 к общей информации об учреждении культуры относится:</w:t>
      </w:r>
    </w:p>
    <w:p w:rsidR="00853457" w:rsidRDefault="00853457" w:rsidP="0085345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полное и сокращенное наименование, место нахождения, почтовый адрес, схема проезда;</w:t>
      </w:r>
    </w:p>
    <w:p w:rsidR="00853457" w:rsidRDefault="00853457" w:rsidP="0085345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дата создания учреждения культуры, сведения об учредителе (учредителях);</w:t>
      </w:r>
    </w:p>
    <w:p w:rsidR="00853457" w:rsidRDefault="00853457" w:rsidP="0085345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учредительные документы (копия устава, свидетельство о государственной регистрации, решение учредителя о создании и о назначении руководителя учреждения культуры, положения о филиалах и представительствах);</w:t>
      </w:r>
    </w:p>
    <w:p w:rsidR="00853457" w:rsidRDefault="00853457" w:rsidP="0085345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структура учреждения культуры, режим, график работы, контактные телефоны, адреса электронной почты;</w:t>
      </w:r>
    </w:p>
    <w:p w:rsidR="00853457" w:rsidRDefault="00853457" w:rsidP="0085345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фамилии, имена, отчества, должности руководящего состава учреждения культуры, его структурных подразделений и филиалов (при их наличии);</w:t>
      </w:r>
    </w:p>
    <w:p w:rsidR="00853457" w:rsidRDefault="00853457" w:rsidP="0085345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 к информации о деятельности учреждения относятся:</w:t>
      </w:r>
    </w:p>
    <w:p w:rsidR="00853457" w:rsidRDefault="00853457" w:rsidP="0085345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сведения о видах предоставляемых услуг;</w:t>
      </w:r>
    </w:p>
    <w:p w:rsidR="00853457" w:rsidRDefault="00853457" w:rsidP="0085345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853457" w:rsidRDefault="00853457" w:rsidP="0085345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копия плана финансово-хозяйственной деятельности учреждения культуры, утвержденного в установленном законодательством РФ порядке, или бюджетной сметы (информация об объеме предоставляемых услуг);</w:t>
      </w:r>
    </w:p>
    <w:p w:rsidR="00853457" w:rsidRDefault="00853457" w:rsidP="0085345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информация о материально-техническом обеспечении предоставления услуг учреждением культуры;</w:t>
      </w:r>
    </w:p>
    <w:p w:rsidR="00853457" w:rsidRDefault="00853457" w:rsidP="0085345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копии лицензий на осуществление деятельности, подлежащей лицензированию в соответствии с законодательством РФ;</w:t>
      </w:r>
    </w:p>
    <w:p w:rsidR="00853457" w:rsidRDefault="00853457" w:rsidP="0085345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информация о планируемых мероприятиях;</w:t>
      </w:r>
    </w:p>
    <w:p w:rsidR="00853457" w:rsidRDefault="00853457" w:rsidP="0085345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информация о выполнении государственного (муниципального) задания, отчет о результатах деятельности учреждения.</w:t>
      </w:r>
    </w:p>
    <w:p w:rsidR="00853457" w:rsidRDefault="00853457" w:rsidP="0085345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Источником информации для оценки открытости и доступности сведений об учреждении культуры является официальный сайт этого учреждения. По остальным критериям качество оказания услуг оценивается путем изучения мнений получателей услуг.</w:t>
      </w:r>
    </w:p>
    <w:p w:rsidR="00CA1651" w:rsidRDefault="00CA1651"/>
    <w:sectPr w:rsidR="00CA1651" w:rsidSect="00CA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457"/>
    <w:rsid w:val="00341A15"/>
    <w:rsid w:val="003F11BC"/>
    <w:rsid w:val="00853457"/>
    <w:rsid w:val="00CA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5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34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2021-02-02T00:56:00Z</dcterms:created>
  <dcterms:modified xsi:type="dcterms:W3CDTF">2021-02-02T02:05:00Z</dcterms:modified>
</cp:coreProperties>
</file>